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499" w:rsidRDefault="004E2499" w:rsidP="004E2499">
      <w:pPr>
        <w:jc w:val="center"/>
        <w:rPr>
          <w:b/>
          <w:sz w:val="28"/>
          <w:szCs w:val="28"/>
        </w:rPr>
      </w:pPr>
      <w:r>
        <w:rPr>
          <w:b/>
        </w:rPr>
        <w:t>Лист регистрации изменений к рабочей программе</w:t>
      </w:r>
      <w:r>
        <w:rPr>
          <w:b/>
          <w:sz w:val="28"/>
          <w:szCs w:val="28"/>
        </w:rPr>
        <w:t xml:space="preserve"> </w:t>
      </w:r>
    </w:p>
    <w:p w:rsidR="004E2499" w:rsidRDefault="004E2499" w:rsidP="004E2499">
      <w:pPr>
        <w:jc w:val="center"/>
        <w:rPr>
          <w:b/>
          <w:sz w:val="28"/>
          <w:szCs w:val="28"/>
          <w:vertAlign w:val="subscript"/>
        </w:rPr>
      </w:pPr>
      <w:r>
        <w:rPr>
          <w:b/>
          <w:sz w:val="28"/>
          <w:szCs w:val="28"/>
          <w:vertAlign w:val="subscript"/>
        </w:rPr>
        <w:t xml:space="preserve">                                   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1864"/>
        <w:gridCol w:w="2406"/>
        <w:gridCol w:w="3785"/>
      </w:tblGrid>
      <w:tr w:rsidR="004E2499" w:rsidTr="004E249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>
            <w:r>
              <w:t>№№</w:t>
            </w:r>
          </w:p>
          <w:p w:rsidR="004E2499" w:rsidRDefault="004E2499">
            <w:proofErr w:type="spellStart"/>
            <w:r>
              <w:t>пп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>
            <w:pPr>
              <w:jc w:val="center"/>
            </w:pPr>
            <w:r>
              <w:t>Причина</w:t>
            </w:r>
          </w:p>
          <w:p w:rsidR="004E2499" w:rsidRDefault="004E2499">
            <w:pPr>
              <w:jc w:val="center"/>
            </w:pPr>
            <w:r>
              <w:t>изменения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>
            <w:pPr>
              <w:jc w:val="center"/>
            </w:pPr>
            <w:r>
              <w:t>Суть изменения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>
            <w:pPr>
              <w:jc w:val="center"/>
            </w:pPr>
            <w:r>
              <w:t>Корректирующие действия</w:t>
            </w:r>
          </w:p>
        </w:tc>
      </w:tr>
      <w:tr w:rsidR="004E2499" w:rsidTr="004E249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Будь смелым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темы с 31.03.2020</w:t>
            </w:r>
          </w:p>
        </w:tc>
      </w:tr>
      <w:tr w:rsidR="004E2499" w:rsidTr="004E249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Человечность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темы с 07.04.20</w:t>
            </w:r>
          </w:p>
        </w:tc>
      </w:tr>
      <w:tr w:rsidR="004E2499" w:rsidTr="004E249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человечность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темы с 14.04.20</w:t>
            </w:r>
          </w:p>
        </w:tc>
      </w:tr>
      <w:tr w:rsidR="004E2499" w:rsidTr="004E249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 по теме «Человек и человечность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Авторская программа отводит 2 часа на изучение темы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объема на 1 учебный час</w:t>
            </w:r>
          </w:p>
        </w:tc>
      </w:tr>
      <w:tr w:rsidR="004E2499" w:rsidTr="004E249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b/>
                <w:sz w:val="28"/>
                <w:szCs w:val="28"/>
              </w:rPr>
            </w:pPr>
            <w:bookmarkStart w:id="0" w:name="_GoBack" w:colFirst="2" w:colLast="2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проекта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Авторская программа отводит 2 часа на изучение темы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99" w:rsidRDefault="004E2499" w:rsidP="004E2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объема на 1 учебный час</w:t>
            </w:r>
          </w:p>
        </w:tc>
      </w:tr>
      <w:bookmarkEnd w:id="0"/>
    </w:tbl>
    <w:p w:rsidR="00BF500F" w:rsidRDefault="00BF500F"/>
    <w:sectPr w:rsidR="00BF5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0B8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0B8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499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DA4F8-3B8D-479C-BAFC-7002FC365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5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451</Characters>
  <Application>Microsoft Office Word</Application>
  <DocSecurity>0</DocSecurity>
  <Lines>3</Lines>
  <Paragraphs>1</Paragraphs>
  <ScaleCrop>false</ScaleCrop>
  <Company>SPecialiST RePack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2020-04-12T05:13:00Z</dcterms:created>
  <dcterms:modified xsi:type="dcterms:W3CDTF">2020-04-12T05:15:00Z</dcterms:modified>
</cp:coreProperties>
</file>